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04" w:rsidRDefault="00F91720" w:rsidP="007C6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504">
        <w:rPr>
          <w:rFonts w:ascii="Comic Sans MS" w:hAnsi="Comic Sans MS" w:cs="Times New Roman"/>
          <w:b/>
          <w:color w:val="7030A0"/>
          <w:sz w:val="28"/>
          <w:szCs w:val="24"/>
        </w:rPr>
        <w:t>Консультация для родителей</w:t>
      </w:r>
    </w:p>
    <w:p w:rsidR="00F91720" w:rsidRPr="007C6504" w:rsidRDefault="007C6504" w:rsidP="007C6504">
      <w:pPr>
        <w:jc w:val="center"/>
        <w:rPr>
          <w:rFonts w:ascii="Comic Sans MS" w:hAnsi="Comic Sans MS" w:cs="Times New Roman"/>
          <w:color w:val="C00000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4FE895" wp14:editId="5C9A8C4C">
            <wp:simplePos x="0" y="0"/>
            <wp:positionH relativeFrom="column">
              <wp:posOffset>3630930</wp:posOffset>
            </wp:positionH>
            <wp:positionV relativeFrom="paragraph">
              <wp:posOffset>272415</wp:posOffset>
            </wp:positionV>
            <wp:extent cx="3070225" cy="3301365"/>
            <wp:effectExtent l="0" t="0" r="0" b="0"/>
            <wp:wrapTight wrapText="bothSides">
              <wp:wrapPolygon edited="0">
                <wp:start x="11928" y="0"/>
                <wp:lineTo x="11258" y="374"/>
                <wp:lineTo x="10186" y="1620"/>
                <wp:lineTo x="8175" y="2119"/>
                <wp:lineTo x="6299" y="2991"/>
                <wp:lineTo x="6031" y="5983"/>
                <wp:lineTo x="5495" y="6606"/>
                <wp:lineTo x="4825" y="7728"/>
                <wp:lineTo x="4289" y="10594"/>
                <wp:lineTo x="3887" y="14832"/>
                <wp:lineTo x="4021" y="15705"/>
                <wp:lineTo x="0" y="17450"/>
                <wp:lineTo x="0" y="19194"/>
                <wp:lineTo x="804" y="19942"/>
                <wp:lineTo x="804" y="20690"/>
                <wp:lineTo x="3753" y="21438"/>
                <wp:lineTo x="7237" y="21438"/>
                <wp:lineTo x="14072" y="21438"/>
                <wp:lineTo x="15547" y="21438"/>
                <wp:lineTo x="20505" y="20316"/>
                <wp:lineTo x="20505" y="19942"/>
                <wp:lineTo x="21444" y="19194"/>
                <wp:lineTo x="21444" y="17948"/>
                <wp:lineTo x="19567" y="15705"/>
                <wp:lineTo x="15815" y="13960"/>
                <wp:lineTo x="15681" y="11965"/>
                <wp:lineTo x="16619" y="10844"/>
                <wp:lineTo x="16485" y="10096"/>
                <wp:lineTo x="15547" y="9971"/>
                <wp:lineTo x="16217" y="8226"/>
                <wp:lineTo x="16351" y="7603"/>
                <wp:lineTo x="15949" y="6980"/>
                <wp:lineTo x="15011" y="5983"/>
                <wp:lineTo x="16083" y="3988"/>
                <wp:lineTo x="16083" y="1371"/>
                <wp:lineTo x="14877" y="125"/>
                <wp:lineTo x="14072" y="0"/>
                <wp:lineTo x="11928" y="0"/>
              </wp:wrapPolygon>
            </wp:wrapTight>
            <wp:docPr id="2" name="Рисунок 2" descr="https://cspsid-pechatniki.ru/800/600/https/dou01-krkam.caduk.ru/images/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psid-pechatniki.ru/800/600/https/dou01-krkam.caduk.ru/images/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0" w:rsidRPr="007C6504">
        <w:rPr>
          <w:rFonts w:ascii="Comic Sans MS" w:hAnsi="Comic Sans MS" w:cs="Times New Roman"/>
          <w:color w:val="C00000"/>
          <w:sz w:val="28"/>
          <w:szCs w:val="24"/>
        </w:rPr>
        <w:t>«</w:t>
      </w:r>
      <w:r w:rsidR="00CF226E" w:rsidRPr="007C6504">
        <w:rPr>
          <w:rFonts w:ascii="Comic Sans MS" w:hAnsi="Comic Sans MS" w:cs="Times New Roman"/>
          <w:color w:val="C00000"/>
          <w:sz w:val="28"/>
          <w:szCs w:val="24"/>
        </w:rPr>
        <w:t>Р</w:t>
      </w:r>
      <w:r w:rsidR="002D13DB" w:rsidRPr="007C6504">
        <w:rPr>
          <w:rFonts w:ascii="Comic Sans MS" w:hAnsi="Comic Sans MS" w:cs="Times New Roman"/>
          <w:color w:val="C00000"/>
          <w:sz w:val="28"/>
          <w:szCs w:val="24"/>
        </w:rPr>
        <w:t>азвиваем ребенка играя</w:t>
      </w:r>
      <w:r w:rsidR="00F91720" w:rsidRPr="007C6504">
        <w:rPr>
          <w:rFonts w:ascii="Comic Sans MS" w:hAnsi="Comic Sans MS" w:cs="Times New Roman"/>
          <w:color w:val="C00000"/>
          <w:sz w:val="28"/>
          <w:szCs w:val="24"/>
        </w:rPr>
        <w:t>»</w:t>
      </w:r>
      <w:r w:rsidRPr="007C6504">
        <w:rPr>
          <w:noProof/>
          <w:lang w:eastAsia="ru-RU"/>
        </w:rPr>
        <w:t xml:space="preserve"> 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Цель: формировать представление родителей о важности игры в жизни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ребёнка раннего возраста.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 xml:space="preserve">«Игра имеет </w:t>
      </w:r>
      <w:proofErr w:type="gramStart"/>
      <w:r w:rsidRPr="00CF226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F226E">
        <w:rPr>
          <w:rFonts w:ascii="Times New Roman" w:hAnsi="Times New Roman" w:cs="Times New Roman"/>
          <w:sz w:val="24"/>
          <w:szCs w:val="24"/>
        </w:rPr>
        <w:t xml:space="preserve"> в жизни ребенка, имеет то же значение,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как у взрослого имеет деятельность, работа, служба. Каков ребенок в игре,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таков во многом он будет и в работе, когда вырастет. Поэтому воспитание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 xml:space="preserve">будущего деятеля </w:t>
      </w:r>
      <w:proofErr w:type="gramStart"/>
      <w:r w:rsidRPr="00CF226E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CF226E">
        <w:rPr>
          <w:rFonts w:ascii="Times New Roman" w:hAnsi="Times New Roman" w:cs="Times New Roman"/>
          <w:sz w:val="24"/>
          <w:szCs w:val="24"/>
        </w:rPr>
        <w:t xml:space="preserve"> прежде всего в игре. И вся история отдельного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человека как деятеля или работника может быть представлена в развитии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игры и в по</w:t>
      </w:r>
      <w:r w:rsidR="00750986">
        <w:rPr>
          <w:rFonts w:ascii="Times New Roman" w:hAnsi="Times New Roman" w:cs="Times New Roman"/>
          <w:sz w:val="24"/>
          <w:szCs w:val="24"/>
        </w:rPr>
        <w:t>степенном переходе ее в работу» -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А.С. Макаренко</w:t>
      </w:r>
    </w:p>
    <w:p w:rsid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 xml:space="preserve"> Особая роль в развитии детей раннего возраста принадлежит игре. Она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возникает в ответ на общественную потребность в подготовке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подрастающего поколения к жизни. В дошкольной педагогике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выделяются разные виды игр: дидактические, подв</w:t>
      </w:r>
      <w:bookmarkStart w:id="0" w:name="_GoBack"/>
      <w:bookmarkEnd w:id="0"/>
      <w:r w:rsidRPr="00CF226E">
        <w:rPr>
          <w:rFonts w:ascii="Times New Roman" w:hAnsi="Times New Roman" w:cs="Times New Roman"/>
          <w:sz w:val="24"/>
          <w:szCs w:val="24"/>
        </w:rPr>
        <w:t>ижные, игры -</w:t>
      </w:r>
      <w:r w:rsidR="00750986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драматизации, музыкальные игры-забавы. Предлагаемый игровой сюжет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предусматривает такое поведение детей, которое обеспечивает усвоение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новых знаний, умений, нравственных правил. Такой игровой сюжет можно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придумывать и обыгрывать дома со своим ребёнком.</w:t>
      </w:r>
    </w:p>
    <w:p w:rsid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Особый характер носит игра, которую дети создают сами,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воспроизводя в ней то, что им близко и интересно (действия людей с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предметами быта, трудовые процессы, отношения людей друг к другу и т.д.).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Такие игры называются творческими, сюжетно-ролевыми играми, в них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сюжет определяется играющими, нет заданной программы поведения детей 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правил, а действия ребёнка выступают на первый план. В раннем детстве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закладываются предпосылки ролевой игры (игра длится от 3 до 10 минут). В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этот период у детей можно обнаружить элементы игрового сюжета,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воображаемой ситуации, которые постепенно превращаются в развёрнутые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сюжетные игры. Событийная, сюжетная сторона игры даже у малыша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определяется реальным жизненным опытом, хотя и не исключается влияние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обучающих воздействий на неё. Способы же воспроизведения реальной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действительности в игре (использование предметов-заместителей, игрушек,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 xml:space="preserve">воображаемых предметов, ролевых форм поведения, </w:t>
      </w:r>
      <w:proofErr w:type="spellStart"/>
      <w:r w:rsidRPr="00CF226E">
        <w:rPr>
          <w:rFonts w:ascii="Times New Roman" w:hAnsi="Times New Roman" w:cs="Times New Roman"/>
          <w:sz w:val="24"/>
          <w:szCs w:val="24"/>
        </w:rPr>
        <w:t>эмоциональновыразительных</w:t>
      </w:r>
      <w:proofErr w:type="spellEnd"/>
      <w:r w:rsidRPr="00CF226E">
        <w:rPr>
          <w:rFonts w:ascii="Times New Roman" w:hAnsi="Times New Roman" w:cs="Times New Roman"/>
          <w:sz w:val="24"/>
          <w:szCs w:val="24"/>
        </w:rPr>
        <w:t xml:space="preserve"> средств) передаются старшими в совместных играх с детьми.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В свободное время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родители могут обыграть совместно с детьми все дела, которые они сделали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дома за день: стать поварами, помощниками, добавить игры во врачей 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шофёров. Ребенок самостоятельно действует только с теми предметами,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которые употреблялись в совместной деятельности, и только так, как они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употреблялись взрослым. После самостоятельной игры ребенка полезно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обсудить с ним, во что он сегодня играл, кем был. (Ведь когда он играет один,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у него нет нужды в названии, обозначении своей роли, тогда и осознание ее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может задерживаться). На ночь взрослые могут почитать детям стихи 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lastRenderedPageBreak/>
        <w:t>сказки, которые знакомят детей с бытом, профессиями, действиями с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 xml:space="preserve">игрушками (А. </w:t>
      </w:r>
      <w:proofErr w:type="spellStart"/>
      <w:r w:rsidRPr="00CF226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F226E">
        <w:rPr>
          <w:rFonts w:ascii="Times New Roman" w:hAnsi="Times New Roman" w:cs="Times New Roman"/>
          <w:sz w:val="24"/>
          <w:szCs w:val="24"/>
        </w:rPr>
        <w:t xml:space="preserve"> серия «Игрушки» и др., Т. Коваль серия «Погремушки»,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сказка «Маша и медведь»). Чтение рассказов и стихов можно сопровождать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использованием кукольного театра, игрушек, предметов-заместителей.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 xml:space="preserve"> Советы родителям при игре с ребёнком: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1. Вовлекая ребёнка в игру, демо</w:t>
      </w:r>
      <w:r w:rsidR="00CF226E">
        <w:rPr>
          <w:rFonts w:ascii="Times New Roman" w:hAnsi="Times New Roman" w:cs="Times New Roman"/>
          <w:sz w:val="24"/>
          <w:szCs w:val="24"/>
        </w:rPr>
        <w:t>нстрируйте положительные эмоции.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2. Помогите ребёнку освоить сложное предметное действие, беря руку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 xml:space="preserve">ребёнка </w:t>
      </w:r>
      <w:proofErr w:type="gramStart"/>
      <w:r w:rsidRPr="00CF22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226E">
        <w:rPr>
          <w:rFonts w:ascii="Times New Roman" w:hAnsi="Times New Roman" w:cs="Times New Roman"/>
          <w:sz w:val="24"/>
          <w:szCs w:val="24"/>
        </w:rPr>
        <w:t xml:space="preserve"> свою, и действуя его рукой.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3. Поощряйте даже маленькое достижение ребёнка, чтобы сформировать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в нём уверенность в своих возможностях.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F226E">
        <w:rPr>
          <w:rFonts w:ascii="Times New Roman" w:hAnsi="Times New Roman" w:cs="Times New Roman"/>
          <w:sz w:val="24"/>
          <w:szCs w:val="24"/>
        </w:rPr>
        <w:t>Используйте в игре предметы-заместители (не выбрасывайте ненужные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коробочки, баночки, тюбики.</w:t>
      </w:r>
      <w:proofErr w:type="gramEnd"/>
      <w:r w:rsidRPr="00CF226E">
        <w:rPr>
          <w:rFonts w:ascii="Times New Roman" w:hAnsi="Times New Roman" w:cs="Times New Roman"/>
          <w:sz w:val="24"/>
          <w:szCs w:val="24"/>
        </w:rPr>
        <w:t xml:space="preserve"> Если есть необходимость, намойте их 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поставьте рядом с любимыми игрушками детей. Коробка превратиться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 xml:space="preserve">в домик или гараж, баночка в тарелочку для кукол. </w:t>
      </w:r>
      <w:proofErr w:type="gramStart"/>
      <w:r w:rsidRPr="00CF226E">
        <w:rPr>
          <w:rFonts w:ascii="Times New Roman" w:hAnsi="Times New Roman" w:cs="Times New Roman"/>
          <w:sz w:val="24"/>
          <w:szCs w:val="24"/>
        </w:rPr>
        <w:t>Главное, чтобы эти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предметы были безопасными для ребёнка) «Подобные предметы не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диктуют жестко способ их использования и предполагают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определенную свободу действия, что позволяет им выступить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средством овладения замещением.</w:t>
      </w:r>
      <w:proofErr w:type="gramEnd"/>
      <w:r w:rsidRPr="00CF226E">
        <w:rPr>
          <w:rFonts w:ascii="Times New Roman" w:hAnsi="Times New Roman" w:cs="Times New Roman"/>
          <w:sz w:val="24"/>
          <w:szCs w:val="24"/>
        </w:rPr>
        <w:t xml:space="preserve"> Замещающее действие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характеризуется новым, условным отношением между предметом и его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использованием и свидетельствует о зарождении знаковой формы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сознания».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5. Предоставить ребёнку возможность определить последствия того или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иного действия с предметом.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Сюжеты игр, которые можно использовать дома:</w:t>
      </w:r>
    </w:p>
    <w:p w:rsidR="00F91720" w:rsidRPr="00CF226E" w:rsidRDefault="00CF226E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91720" w:rsidRPr="00CF226E">
        <w:rPr>
          <w:rFonts w:ascii="Times New Roman" w:hAnsi="Times New Roman" w:cs="Times New Roman"/>
          <w:sz w:val="24"/>
          <w:szCs w:val="24"/>
        </w:rPr>
        <w:t xml:space="preserve"> игры-инсценировки по сказкам;</w:t>
      </w:r>
    </w:p>
    <w:p w:rsidR="00F91720" w:rsidRPr="00CF226E" w:rsidRDefault="00CF226E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91720" w:rsidRPr="00CF226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F91720" w:rsidRPr="00CF226E">
        <w:rPr>
          <w:rFonts w:ascii="Times New Roman" w:hAnsi="Times New Roman" w:cs="Times New Roman"/>
          <w:sz w:val="24"/>
          <w:szCs w:val="24"/>
        </w:rPr>
        <w:t xml:space="preserve">, пирамидки, </w:t>
      </w:r>
      <w:proofErr w:type="spellStart"/>
      <w:r w:rsidR="00F91720" w:rsidRPr="00CF226E">
        <w:rPr>
          <w:rFonts w:ascii="Times New Roman" w:hAnsi="Times New Roman" w:cs="Times New Roman"/>
          <w:sz w:val="24"/>
          <w:szCs w:val="24"/>
        </w:rPr>
        <w:t>матрёщки</w:t>
      </w:r>
      <w:proofErr w:type="spellEnd"/>
      <w:r w:rsidR="00F91720" w:rsidRPr="00CF226E">
        <w:rPr>
          <w:rFonts w:ascii="Times New Roman" w:hAnsi="Times New Roman" w:cs="Times New Roman"/>
          <w:sz w:val="24"/>
          <w:szCs w:val="24"/>
        </w:rPr>
        <w:t>, дидактические игры: «Найди пару»,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720" w:rsidRPr="00CF226E">
        <w:rPr>
          <w:rFonts w:ascii="Times New Roman" w:hAnsi="Times New Roman" w:cs="Times New Roman"/>
          <w:sz w:val="24"/>
          <w:szCs w:val="24"/>
        </w:rPr>
        <w:t>«Подбери половинки»</w:t>
      </w:r>
      <w:r>
        <w:rPr>
          <w:rFonts w:ascii="Times New Roman" w:hAnsi="Times New Roman" w:cs="Times New Roman"/>
          <w:sz w:val="24"/>
          <w:szCs w:val="24"/>
        </w:rPr>
        <w:t>, «Домино», вкладыши, лабиринты;</w:t>
      </w:r>
    </w:p>
    <w:p w:rsidR="00CF226E" w:rsidRDefault="00CF226E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720" w:rsidRPr="00CF226E">
        <w:rPr>
          <w:rFonts w:ascii="Times New Roman" w:hAnsi="Times New Roman" w:cs="Times New Roman"/>
          <w:sz w:val="24"/>
          <w:szCs w:val="24"/>
        </w:rPr>
        <w:t>режиссёрские игры: «Моя семья», «На приёме у врача», «В магазине»,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720" w:rsidRPr="00CF226E">
        <w:rPr>
          <w:rFonts w:ascii="Times New Roman" w:hAnsi="Times New Roman" w:cs="Times New Roman"/>
          <w:sz w:val="24"/>
          <w:szCs w:val="24"/>
        </w:rPr>
        <w:t>«В деревне у бабушке», «В зоопарке», «На детской площадке»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Пример игры: «Накормим куклу обедом»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Материалы: кукла, стол, стул, кухонная и столовая посуда.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 xml:space="preserve"> Ход: Взрослый говорит: «Скоро кукла Зоя возвращается с прогулки, она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долго играла и проголодалась, давай приготовим ей кашу и компот. Какую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посуду нужно взять?» (самостоятельные действия ребёнка по выбору посуды,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в т. ч. предметов-заместителей: хлебница с хлебом, сахар, крупа, нож).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Ребёнок производит действия по приготовлению компота (выбирает фрукты,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моет, нарезает их). Взрослый предупреждает, что вода уже кипит, и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предлагает ребёнку высыпать из тарелки фрукты в кастрюлю. Затем мешает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ложкой и говорит: « Теперь добавим сахар (предмет – заместитель), будет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 xml:space="preserve">вкусный, сладкий компот. Попробуем на вкус, </w:t>
      </w:r>
      <w:proofErr w:type="gramStart"/>
      <w:r w:rsidRPr="00CF226E">
        <w:rPr>
          <w:rFonts w:ascii="Times New Roman" w:hAnsi="Times New Roman" w:cs="Times New Roman"/>
          <w:sz w:val="24"/>
          <w:szCs w:val="24"/>
        </w:rPr>
        <w:t>накроем крышкой и пусть ещё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варится</w:t>
      </w:r>
      <w:proofErr w:type="gramEnd"/>
      <w:r w:rsidRPr="00CF226E">
        <w:rPr>
          <w:rFonts w:ascii="Times New Roman" w:hAnsi="Times New Roman" w:cs="Times New Roman"/>
          <w:sz w:val="24"/>
          <w:szCs w:val="24"/>
        </w:rPr>
        <w:t>».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Ах, как много разных дел!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lastRenderedPageBreak/>
        <w:t xml:space="preserve">Вот </w:t>
      </w:r>
      <w:proofErr w:type="spellStart"/>
      <w:r w:rsidRPr="00CF226E">
        <w:rPr>
          <w:rFonts w:ascii="Times New Roman" w:hAnsi="Times New Roman" w:cs="Times New Roman"/>
          <w:sz w:val="24"/>
          <w:szCs w:val="24"/>
        </w:rPr>
        <w:t>компотик</w:t>
      </w:r>
      <w:proofErr w:type="spellEnd"/>
      <w:r w:rsidRPr="00CF226E">
        <w:rPr>
          <w:rFonts w:ascii="Times New Roman" w:hAnsi="Times New Roman" w:cs="Times New Roman"/>
          <w:sz w:val="24"/>
          <w:szCs w:val="24"/>
        </w:rPr>
        <w:t xml:space="preserve"> закипел,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А теперь для куклы нашей,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>Мы наварим сладкой каши.</w:t>
      </w:r>
    </w:p>
    <w:p w:rsidR="00F91720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 xml:space="preserve"> Оставляют кастрюлю с компотом в сторону и достают коробочку с крупой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(предмет-заместитель). Взрослый объясняет, что крупа называется рис, что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рисовая каша очень вкусная, и кукла Зоя будет довольна (самостоятельная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деятельность ребёнка по приготовлению каши). Взрослый приговаривает: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«Да, да, да – каша будет хороша, варим кашу не спеша». После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приготовления каши ребёнок накрывает на стол и кормит куклу.</w:t>
      </w:r>
    </w:p>
    <w:p w:rsidR="008965FB" w:rsidRPr="00CF226E" w:rsidRDefault="00F91720" w:rsidP="00CF226E">
      <w:pPr>
        <w:jc w:val="both"/>
        <w:rPr>
          <w:rFonts w:ascii="Times New Roman" w:hAnsi="Times New Roman" w:cs="Times New Roman"/>
          <w:sz w:val="24"/>
          <w:szCs w:val="24"/>
        </w:rPr>
      </w:pPr>
      <w:r w:rsidRPr="00CF226E">
        <w:rPr>
          <w:rFonts w:ascii="Times New Roman" w:hAnsi="Times New Roman" w:cs="Times New Roman"/>
          <w:sz w:val="24"/>
          <w:szCs w:val="24"/>
        </w:rPr>
        <w:t xml:space="preserve"> Таким образом, игра решает задачи умственного, нравственного,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эстетического, физического развития каждого ребёнка начиная с раннего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возраста. Игра влияет на все стороны психического развития, что</w:t>
      </w:r>
      <w:r w:rsidR="00CF226E">
        <w:rPr>
          <w:rFonts w:ascii="Times New Roman" w:hAnsi="Times New Roman" w:cs="Times New Roman"/>
          <w:sz w:val="24"/>
          <w:szCs w:val="24"/>
        </w:rPr>
        <w:t xml:space="preserve"> </w:t>
      </w:r>
      <w:r w:rsidRPr="00CF226E">
        <w:rPr>
          <w:rFonts w:ascii="Times New Roman" w:hAnsi="Times New Roman" w:cs="Times New Roman"/>
          <w:sz w:val="24"/>
          <w:szCs w:val="24"/>
        </w:rPr>
        <w:t>неоднократно подчеркивали как педагоги, так и психологи.</w:t>
      </w:r>
    </w:p>
    <w:sectPr w:rsidR="008965FB" w:rsidRPr="00CF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34C"/>
    <w:multiLevelType w:val="multilevel"/>
    <w:tmpl w:val="4026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E0BF2"/>
    <w:multiLevelType w:val="multilevel"/>
    <w:tmpl w:val="EE02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02AAC"/>
    <w:multiLevelType w:val="multilevel"/>
    <w:tmpl w:val="AC3A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E785B"/>
    <w:multiLevelType w:val="multilevel"/>
    <w:tmpl w:val="1D56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826C8"/>
    <w:multiLevelType w:val="multilevel"/>
    <w:tmpl w:val="2006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24E13"/>
    <w:multiLevelType w:val="multilevel"/>
    <w:tmpl w:val="D5F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C1004"/>
    <w:multiLevelType w:val="multilevel"/>
    <w:tmpl w:val="2FC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03"/>
    <w:rsid w:val="00005903"/>
    <w:rsid w:val="000158C1"/>
    <w:rsid w:val="002D13DB"/>
    <w:rsid w:val="00750986"/>
    <w:rsid w:val="007C6504"/>
    <w:rsid w:val="008965FB"/>
    <w:rsid w:val="008C3C3D"/>
    <w:rsid w:val="008C6177"/>
    <w:rsid w:val="00BF0EC9"/>
    <w:rsid w:val="00C3061D"/>
    <w:rsid w:val="00CF226E"/>
    <w:rsid w:val="00D87E97"/>
    <w:rsid w:val="00E27465"/>
    <w:rsid w:val="00E50AB5"/>
    <w:rsid w:val="00F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Boeva E A</dc:creator>
  <cp:keywords/>
  <dc:description/>
  <cp:lastModifiedBy>iso</cp:lastModifiedBy>
  <cp:revision>10</cp:revision>
  <dcterms:created xsi:type="dcterms:W3CDTF">2023-01-19T05:02:00Z</dcterms:created>
  <dcterms:modified xsi:type="dcterms:W3CDTF">2023-04-10T06:42:00Z</dcterms:modified>
</cp:coreProperties>
</file>